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D9C31" w14:textId="77777777" w:rsidR="00B4482A" w:rsidRPr="00B4482A" w:rsidRDefault="00B4482A" w:rsidP="00B4482A">
      <w:pPr>
        <w:jc w:val="center"/>
        <w:rPr>
          <w:b/>
          <w:bCs/>
        </w:rPr>
      </w:pPr>
      <w:r w:rsidRPr="00B4482A">
        <w:rPr>
          <w:b/>
          <w:bCs/>
        </w:rPr>
        <w:t>REGOLAMENTO INIZIATIVA “DONA CON LEONARDO”</w:t>
      </w:r>
    </w:p>
    <w:p w14:paraId="327DE8BB" w14:textId="77777777" w:rsidR="00B4482A" w:rsidRDefault="00B4482A" w:rsidP="00B4482A"/>
    <w:p w14:paraId="23561B1D" w14:textId="77777777" w:rsidR="00B4482A" w:rsidRDefault="00B4482A" w:rsidP="00B4482A">
      <w:pPr>
        <w:spacing w:after="0"/>
      </w:pPr>
      <w:r>
        <w:t>Soggetto Promotore:</w:t>
      </w:r>
    </w:p>
    <w:p w14:paraId="395ADE75" w14:textId="77777777" w:rsidR="00B4482A" w:rsidRDefault="00B4482A" w:rsidP="00B4482A">
      <w:pPr>
        <w:spacing w:after="0"/>
      </w:pPr>
      <w:r>
        <w:t xml:space="preserve">Consorzio Degli Operatori del Centro Commerciale Leonardo con sede in Viale G. Amendola n. 129, Imola- CF e P.IVA: 02672571201 (di seguito Promotore/organizzatore) Soggetto </w:t>
      </w:r>
    </w:p>
    <w:p w14:paraId="6E150DCF" w14:textId="77777777" w:rsidR="00B4482A" w:rsidRDefault="00B4482A" w:rsidP="00B4482A">
      <w:pPr>
        <w:spacing w:after="0"/>
      </w:pPr>
    </w:p>
    <w:p w14:paraId="38BFC033" w14:textId="77777777" w:rsidR="00B4482A" w:rsidRDefault="00B4482A" w:rsidP="00B4482A">
      <w:pPr>
        <w:spacing w:after="0"/>
      </w:pPr>
      <w:r>
        <w:t xml:space="preserve">Delegato: </w:t>
      </w:r>
    </w:p>
    <w:p w14:paraId="2F3D4410" w14:textId="77777777" w:rsidR="00B4482A" w:rsidRDefault="00B4482A" w:rsidP="00B4482A">
      <w:pPr>
        <w:spacing w:after="0"/>
      </w:pPr>
      <w:r>
        <w:t xml:space="preserve">Il Centro Commerciale LEONARDO ha individuato come soggetto delegato a rappresentarlo in tutti gli adempimenti relativi all’iniziativa la società: </w:t>
      </w:r>
    </w:p>
    <w:p w14:paraId="5C68E3FD" w14:textId="77777777" w:rsidR="00B4482A" w:rsidRDefault="00B4482A" w:rsidP="00B4482A">
      <w:pPr>
        <w:spacing w:after="0"/>
      </w:pPr>
      <w:r>
        <w:t>Okay Group S.r.l. Via Ignazio Silone, 1 – 64023 Mosciano Sant’Angelo (TE) – P.IVA: 02003970676</w:t>
      </w:r>
    </w:p>
    <w:p w14:paraId="3EFF5A5F" w14:textId="77777777" w:rsidR="00B4482A" w:rsidRDefault="00B4482A" w:rsidP="00B4482A">
      <w:pPr>
        <w:spacing w:after="0"/>
      </w:pPr>
    </w:p>
    <w:p w14:paraId="653AB2D8" w14:textId="413B000D" w:rsidR="00B4482A" w:rsidRPr="00B4482A" w:rsidRDefault="00B4482A" w:rsidP="00B4482A">
      <w:pPr>
        <w:spacing w:after="0"/>
        <w:rPr>
          <w:b/>
          <w:bCs/>
        </w:rPr>
      </w:pPr>
      <w:r w:rsidRPr="00B4482A">
        <w:rPr>
          <w:b/>
          <w:bCs/>
        </w:rPr>
        <w:t>Art.</w:t>
      </w:r>
      <w:r>
        <w:rPr>
          <w:b/>
          <w:bCs/>
        </w:rPr>
        <w:t>1</w:t>
      </w:r>
      <w:r w:rsidRPr="00B4482A">
        <w:rPr>
          <w:b/>
          <w:bCs/>
        </w:rPr>
        <w:t xml:space="preserve"> DENOMINAZIONE DELL’INIZIATIVA</w:t>
      </w:r>
    </w:p>
    <w:p w14:paraId="17EBFB7D" w14:textId="77777777" w:rsidR="00B4482A" w:rsidRDefault="00B4482A" w:rsidP="00B4482A">
      <w:pPr>
        <w:spacing w:after="0"/>
      </w:pPr>
      <w:r>
        <w:t>“DONA CON LEONARDO”</w:t>
      </w:r>
    </w:p>
    <w:p w14:paraId="531B96EB" w14:textId="77777777" w:rsidR="00B4482A" w:rsidRDefault="00B4482A" w:rsidP="00B4482A">
      <w:pPr>
        <w:spacing w:after="0"/>
      </w:pPr>
    </w:p>
    <w:p w14:paraId="64798B29" w14:textId="65D31C5D" w:rsidR="00B4482A" w:rsidRPr="00B4482A" w:rsidRDefault="00B4482A" w:rsidP="00B4482A">
      <w:pPr>
        <w:spacing w:after="0"/>
        <w:rPr>
          <w:b/>
          <w:bCs/>
        </w:rPr>
      </w:pPr>
      <w:r w:rsidRPr="00B4482A">
        <w:rPr>
          <w:b/>
          <w:bCs/>
        </w:rPr>
        <w:t>Art.2 AREA E PERIODO DI SVOLGIMENTO</w:t>
      </w:r>
    </w:p>
    <w:p w14:paraId="25DCA346" w14:textId="77777777" w:rsidR="00B4482A" w:rsidRDefault="00B4482A" w:rsidP="00B4482A">
      <w:pPr>
        <w:spacing w:after="0"/>
      </w:pPr>
      <w:r>
        <w:t>L’iniziativa si terrà presso il Centro Commerciale Leonardo, sito in Via Giovanni Amendola, 129 – 40026 Imola (BO).</w:t>
      </w:r>
    </w:p>
    <w:p w14:paraId="1C70862E" w14:textId="77777777" w:rsidR="00B4482A" w:rsidRDefault="00B4482A" w:rsidP="00B4482A">
      <w:pPr>
        <w:spacing w:after="0"/>
      </w:pPr>
      <w:r>
        <w:t>Le date dell’evento sono:</w:t>
      </w:r>
    </w:p>
    <w:p w14:paraId="23D84CB5" w14:textId="77777777" w:rsidR="00B4482A" w:rsidRDefault="00B4482A" w:rsidP="00B4482A">
      <w:pPr>
        <w:spacing w:after="0"/>
      </w:pPr>
      <w:r>
        <w:t>-Sabato 21 giugno 2025</w:t>
      </w:r>
    </w:p>
    <w:p w14:paraId="3C0385DC" w14:textId="77777777" w:rsidR="00B4482A" w:rsidRDefault="00B4482A" w:rsidP="00B4482A">
      <w:pPr>
        <w:spacing w:after="0"/>
      </w:pPr>
      <w:r>
        <w:t>-Domenica 22 giugno 2025</w:t>
      </w:r>
    </w:p>
    <w:p w14:paraId="6E33150C" w14:textId="77777777" w:rsidR="00B4482A" w:rsidRDefault="00B4482A" w:rsidP="00B4482A">
      <w:pPr>
        <w:spacing w:after="0"/>
      </w:pPr>
      <w:r>
        <w:t>Orario di apertura: 10:00 – 13:00 / 15:00 – 19:00</w:t>
      </w:r>
    </w:p>
    <w:p w14:paraId="38BB5C2E" w14:textId="77777777" w:rsidR="00B4482A" w:rsidRDefault="00B4482A" w:rsidP="00B4482A">
      <w:pPr>
        <w:spacing w:after="0"/>
      </w:pPr>
    </w:p>
    <w:p w14:paraId="06CC1D11" w14:textId="7F6EC566" w:rsidR="00B4482A" w:rsidRPr="00B4482A" w:rsidRDefault="00B4482A" w:rsidP="00B4482A">
      <w:pPr>
        <w:spacing w:after="0"/>
        <w:rPr>
          <w:b/>
          <w:bCs/>
        </w:rPr>
      </w:pPr>
      <w:r w:rsidRPr="00B4482A">
        <w:rPr>
          <w:b/>
          <w:bCs/>
        </w:rPr>
        <w:t>Art.3 DESTINATARI</w:t>
      </w:r>
    </w:p>
    <w:p w14:paraId="5F83CC2C" w14:textId="77777777" w:rsidR="00B4482A" w:rsidRDefault="00B4482A" w:rsidP="00B4482A">
      <w:pPr>
        <w:spacing w:after="0"/>
      </w:pPr>
      <w:r>
        <w:t>L’iniziativa è riservata ai clienti maggiorenni del Centro Commerciale Leonardo.</w:t>
      </w:r>
    </w:p>
    <w:p w14:paraId="5E3C9A43" w14:textId="77777777" w:rsidR="00B4482A" w:rsidRDefault="00B4482A" w:rsidP="00B4482A">
      <w:pPr>
        <w:spacing w:after="0"/>
      </w:pPr>
      <w:r>
        <w:t>Sono esclusi dalla partecipazione i dipendenti delle attività commerciali presenti all’interno del Centro Commerciale Leonardo</w:t>
      </w:r>
    </w:p>
    <w:p w14:paraId="55F6D3DB" w14:textId="77777777" w:rsidR="00B4482A" w:rsidRDefault="00B4482A" w:rsidP="00B4482A">
      <w:pPr>
        <w:spacing w:after="0"/>
      </w:pPr>
    </w:p>
    <w:p w14:paraId="792A5864" w14:textId="78EA58B8" w:rsidR="00B4482A" w:rsidRPr="00B4482A" w:rsidRDefault="00B4482A" w:rsidP="00B4482A">
      <w:pPr>
        <w:spacing w:after="0"/>
        <w:rPr>
          <w:b/>
          <w:bCs/>
        </w:rPr>
      </w:pPr>
      <w:r w:rsidRPr="00B4482A">
        <w:rPr>
          <w:b/>
          <w:bCs/>
        </w:rPr>
        <w:t>Art.4 MODALITÀ DI SVOLGIMENTO</w:t>
      </w:r>
    </w:p>
    <w:p w14:paraId="688DDA61" w14:textId="77777777" w:rsidR="00B4482A" w:rsidRDefault="00B4482A" w:rsidP="00B4482A">
      <w:pPr>
        <w:spacing w:after="0"/>
      </w:pPr>
      <w:r>
        <w:t>Tutti i clienti maggiorenni del Centro Commerciale Leonardo possono partecipare all’iniziativa donando indumenti usati in buono stato.</w:t>
      </w:r>
    </w:p>
    <w:p w14:paraId="24FFA45D" w14:textId="2552D10D" w:rsidR="00B4482A" w:rsidRDefault="00B4482A" w:rsidP="00B4482A">
      <w:pPr>
        <w:spacing w:after="0"/>
      </w:pPr>
      <w:r>
        <w:t>I partecipanti dovranno recarsi presso l’area dedicata all’interno del Centro nei giorni e negli orari indicati all’art. 2</w:t>
      </w:r>
    </w:p>
    <w:p w14:paraId="7E51578D" w14:textId="77777777" w:rsidR="00B4482A" w:rsidRDefault="00B4482A" w:rsidP="00B4482A">
      <w:pPr>
        <w:spacing w:after="0"/>
      </w:pPr>
      <w:r>
        <w:t xml:space="preserve"> </w:t>
      </w:r>
    </w:p>
    <w:p w14:paraId="1198BF47" w14:textId="77777777" w:rsidR="00B4482A" w:rsidRDefault="00B4482A" w:rsidP="00B4482A">
      <w:pPr>
        <w:spacing w:after="0"/>
      </w:pPr>
      <w:r>
        <w:t>Per ricevere la gift card, i partecipanti devono:</w:t>
      </w:r>
    </w:p>
    <w:p w14:paraId="2BEEAE6E" w14:textId="77777777" w:rsidR="00B4482A" w:rsidRDefault="00B4482A" w:rsidP="00B4482A">
      <w:pPr>
        <w:spacing w:after="0"/>
      </w:pPr>
      <w:r>
        <w:t>Aver scaricato l’app ufficiale del Centro Commerciale Leonardo sul proprio smartphone.</w:t>
      </w:r>
    </w:p>
    <w:p w14:paraId="7EA68F2B" w14:textId="77777777" w:rsidR="00B4482A" w:rsidRDefault="00B4482A" w:rsidP="00B4482A">
      <w:pPr>
        <w:spacing w:after="0"/>
      </w:pPr>
      <w:r>
        <w:t>Accedere all’app nella sezione dedicata all’iniziativa.</w:t>
      </w:r>
    </w:p>
    <w:p w14:paraId="56CF6353" w14:textId="77777777" w:rsidR="00B4482A" w:rsidRDefault="00B4482A" w:rsidP="00B4482A">
      <w:pPr>
        <w:spacing w:after="0"/>
      </w:pPr>
      <w:r>
        <w:t>Mostrare tale schermata all’hostess in postazione, che provvederà allo sblocco della gift card.</w:t>
      </w:r>
    </w:p>
    <w:p w14:paraId="6D2246FC" w14:textId="77777777" w:rsidR="00B4482A" w:rsidRDefault="00B4482A" w:rsidP="00B4482A">
      <w:pPr>
        <w:spacing w:after="0"/>
      </w:pPr>
      <w:r>
        <w:t>Gli indumenti presentati dovranno essere puliti e in ottime condizioni.</w:t>
      </w:r>
    </w:p>
    <w:p w14:paraId="570A1799" w14:textId="77777777" w:rsidR="00B4482A" w:rsidRDefault="00B4482A" w:rsidP="00B4482A">
      <w:pPr>
        <w:spacing w:after="0"/>
      </w:pPr>
      <w:r>
        <w:t>Il personale addetto valuterà l’idoneità degli indumenti presso la postazione:</w:t>
      </w:r>
    </w:p>
    <w:p w14:paraId="393831B5" w14:textId="77777777" w:rsidR="00B4482A" w:rsidRDefault="00B4482A" w:rsidP="00B4482A">
      <w:pPr>
        <w:spacing w:after="0"/>
      </w:pPr>
      <w:r>
        <w:t>-Indumenti non idonei non verranno ritirati.</w:t>
      </w:r>
    </w:p>
    <w:p w14:paraId="3BD7C086" w14:textId="77777777" w:rsidR="00B4482A" w:rsidRDefault="00B4482A" w:rsidP="00B4482A">
      <w:pPr>
        <w:spacing w:after="0"/>
      </w:pPr>
      <w:r>
        <w:t>-Non saranno accettati: scarpe, biancheria intima, calze, borse e accessori.</w:t>
      </w:r>
    </w:p>
    <w:p w14:paraId="5F01B15D" w14:textId="77777777" w:rsidR="00B4482A" w:rsidRDefault="00B4482A" w:rsidP="00B4482A">
      <w:pPr>
        <w:spacing w:after="0"/>
      </w:pPr>
      <w:r>
        <w:t>Ogni 10 kg di indumenti donati, il partecipante riceverà una gift card del valore di €10,00, fino a un massimo di 3 gift card per persona (valore complessivo massimo: €30,00).</w:t>
      </w:r>
    </w:p>
    <w:p w14:paraId="5EFE3113" w14:textId="77777777" w:rsidR="00B4482A" w:rsidRDefault="00B4482A" w:rsidP="00B4482A">
      <w:pPr>
        <w:spacing w:after="0"/>
      </w:pPr>
    </w:p>
    <w:p w14:paraId="58AD7C25" w14:textId="77777777" w:rsidR="00B4482A" w:rsidRDefault="00B4482A" w:rsidP="00B4482A">
      <w:pPr>
        <w:spacing w:after="0"/>
      </w:pPr>
    </w:p>
    <w:p w14:paraId="2BACEDEC" w14:textId="77777777" w:rsidR="00B4482A" w:rsidRDefault="00B4482A" w:rsidP="00B4482A">
      <w:pPr>
        <w:spacing w:after="0"/>
        <w:rPr>
          <w:b/>
          <w:bCs/>
        </w:rPr>
      </w:pPr>
    </w:p>
    <w:p w14:paraId="69990B37" w14:textId="77777777" w:rsidR="00B4482A" w:rsidRDefault="00B4482A" w:rsidP="00B4482A">
      <w:pPr>
        <w:spacing w:after="0"/>
        <w:rPr>
          <w:b/>
          <w:bCs/>
        </w:rPr>
      </w:pPr>
    </w:p>
    <w:p w14:paraId="128073E8" w14:textId="24303CCB" w:rsidR="00B4482A" w:rsidRPr="00B4482A" w:rsidRDefault="00B4482A" w:rsidP="00B4482A">
      <w:pPr>
        <w:spacing w:after="0"/>
        <w:rPr>
          <w:b/>
          <w:bCs/>
        </w:rPr>
      </w:pPr>
      <w:r w:rsidRPr="00B4482A">
        <w:rPr>
          <w:b/>
          <w:bCs/>
        </w:rPr>
        <w:lastRenderedPageBreak/>
        <w:t>Art.5 DESTINAZIONE DEGLI INDUMENTI DONATI</w:t>
      </w:r>
    </w:p>
    <w:p w14:paraId="64EB444D" w14:textId="77777777" w:rsidR="00B4482A" w:rsidRDefault="00B4482A" w:rsidP="00B4482A">
      <w:pPr>
        <w:spacing w:after="0"/>
      </w:pPr>
      <w:r>
        <w:t>Gli indumenti raccolti durante l’iniziativa saranno destinati a finalità benefiche che li impiega in attività benefiche concordate con la direzione del Centro Commerciale</w:t>
      </w:r>
    </w:p>
    <w:p w14:paraId="30A82094" w14:textId="77777777" w:rsidR="00B4482A" w:rsidRDefault="00B4482A" w:rsidP="00B4482A">
      <w:pPr>
        <w:spacing w:after="0"/>
      </w:pPr>
      <w:r>
        <w:t>In particolare, saranno distribuiti attraverso le Onlus:</w:t>
      </w:r>
    </w:p>
    <w:p w14:paraId="3CF6A91B" w14:textId="77777777" w:rsidR="00B4482A" w:rsidRDefault="00B4482A" w:rsidP="00B4482A">
      <w:pPr>
        <w:spacing w:after="0"/>
      </w:pPr>
      <w:r>
        <w:t>-Caritas Diocesana di Imola</w:t>
      </w:r>
    </w:p>
    <w:p w14:paraId="5DC23464" w14:textId="77777777" w:rsidR="00B4482A" w:rsidRDefault="00B4482A" w:rsidP="00B4482A">
      <w:pPr>
        <w:spacing w:after="0"/>
      </w:pPr>
      <w:r>
        <w:t>-Associazione No Sprechi ODV</w:t>
      </w:r>
    </w:p>
    <w:p w14:paraId="7E60DA62" w14:textId="77777777" w:rsidR="00B4482A" w:rsidRDefault="00B4482A" w:rsidP="00B4482A">
      <w:pPr>
        <w:spacing w:after="0"/>
      </w:pPr>
      <w:r>
        <w:t xml:space="preserve"> </w:t>
      </w:r>
    </w:p>
    <w:p w14:paraId="64A6DDAE" w14:textId="08FB2DD4" w:rsidR="00B4482A" w:rsidRPr="00B4482A" w:rsidRDefault="00B4482A" w:rsidP="00B4482A">
      <w:pPr>
        <w:spacing w:after="0"/>
        <w:rPr>
          <w:b/>
          <w:bCs/>
        </w:rPr>
      </w:pPr>
      <w:r w:rsidRPr="00B4482A">
        <w:rPr>
          <w:b/>
          <w:bCs/>
        </w:rPr>
        <w:t>Art.6 GIFT CARD DEL CENTRO COMMERCIALE LEONARDO</w:t>
      </w:r>
    </w:p>
    <w:p w14:paraId="7093549E" w14:textId="77777777" w:rsidR="00B4482A" w:rsidRDefault="00B4482A" w:rsidP="00B4482A">
      <w:pPr>
        <w:spacing w:after="0"/>
      </w:pPr>
      <w:r>
        <w:t>Le gift card del Centro Commerciale Leonardo:</w:t>
      </w:r>
    </w:p>
    <w:p w14:paraId="5F222DA1" w14:textId="77777777" w:rsidR="00B4482A" w:rsidRDefault="00B4482A" w:rsidP="00B4482A">
      <w:pPr>
        <w:spacing w:after="0"/>
      </w:pPr>
      <w:r>
        <w:t>-sono utilizzabili presso i punti vendita aderenti del Centro-devono essere utilizzate entro il 30 Settembre 2025</w:t>
      </w:r>
    </w:p>
    <w:p w14:paraId="3D3D599F" w14:textId="77777777" w:rsidR="00B4482A" w:rsidRDefault="00B4482A" w:rsidP="00B4482A">
      <w:pPr>
        <w:spacing w:after="0"/>
      </w:pPr>
      <w:r>
        <w:t>-non sono sostituibili, convertibili in denaro o rimborsabili</w:t>
      </w:r>
    </w:p>
    <w:p w14:paraId="75A40452" w14:textId="77777777" w:rsidR="00B4482A" w:rsidRDefault="00B4482A" w:rsidP="00B4482A">
      <w:pPr>
        <w:spacing w:after="0"/>
      </w:pPr>
      <w:r>
        <w:t>-sono da considerarsi IVA compresa</w:t>
      </w:r>
    </w:p>
    <w:p w14:paraId="3046BCA5" w14:textId="77777777" w:rsidR="00B4482A" w:rsidRDefault="00B4482A" w:rsidP="00B4482A">
      <w:pPr>
        <w:spacing w:after="0"/>
      </w:pPr>
      <w:r>
        <w:t>-non danno diritto a resto, ma possono essere integrate con denaro contante</w:t>
      </w:r>
    </w:p>
    <w:p w14:paraId="24BFCD5A" w14:textId="77777777" w:rsidR="00B4482A" w:rsidRDefault="00B4482A" w:rsidP="00B4482A">
      <w:pPr>
        <w:spacing w:after="0"/>
      </w:pPr>
    </w:p>
    <w:p w14:paraId="6D35AD24" w14:textId="6265A02D" w:rsidR="00B4482A" w:rsidRPr="00B4482A" w:rsidRDefault="00B4482A" w:rsidP="00B4482A">
      <w:pPr>
        <w:spacing w:after="0"/>
        <w:rPr>
          <w:b/>
          <w:bCs/>
        </w:rPr>
      </w:pPr>
      <w:r w:rsidRPr="00B4482A">
        <w:rPr>
          <w:b/>
          <w:bCs/>
        </w:rPr>
        <w:t>Art.</w:t>
      </w:r>
      <w:r>
        <w:rPr>
          <w:b/>
          <w:bCs/>
        </w:rPr>
        <w:t xml:space="preserve">7 </w:t>
      </w:r>
      <w:r w:rsidRPr="00B4482A">
        <w:rPr>
          <w:b/>
          <w:bCs/>
        </w:rPr>
        <w:t>PUBBLICITA’ DELL’INIZIATIVA</w:t>
      </w:r>
    </w:p>
    <w:p w14:paraId="3F4027CD" w14:textId="77777777" w:rsidR="00B4482A" w:rsidRDefault="00B4482A" w:rsidP="00B4482A">
      <w:pPr>
        <w:spacing w:after="0"/>
      </w:pPr>
      <w:r>
        <w:t>L’Iniziativa sarà pubblicizzata attraverso le pagine social del Centro, il materiale pubblicitario posto all’interno del Centro. La pubblicità dell’iniziativa sarà conforme a quanto dichiarato nel presente regolamento. Il regolamento completo sarà messo a disposizione dei partecipanti sul sito web del Centro Commerciale.</w:t>
      </w:r>
    </w:p>
    <w:p w14:paraId="1B43C8B4" w14:textId="77777777" w:rsidR="00B4482A" w:rsidRDefault="00B4482A" w:rsidP="00B4482A">
      <w:pPr>
        <w:spacing w:after="0"/>
      </w:pPr>
      <w:r>
        <w:t>Si precisa che l’iniziativa non rientra nel novero delle iniziative promozionali soggette alla disciplina in materia di manifestazioni a premio di cui al D.P.R. 430/2001.</w:t>
      </w:r>
    </w:p>
    <w:p w14:paraId="12776414" w14:textId="77777777" w:rsidR="00B4482A" w:rsidRDefault="00B4482A" w:rsidP="00B4482A">
      <w:pPr>
        <w:spacing w:after="0"/>
      </w:pPr>
    </w:p>
    <w:p w14:paraId="09472012" w14:textId="67C96B27" w:rsidR="00B4482A" w:rsidRPr="00B4482A" w:rsidRDefault="00B4482A" w:rsidP="00B4482A">
      <w:pPr>
        <w:spacing w:after="0"/>
        <w:rPr>
          <w:b/>
          <w:bCs/>
        </w:rPr>
      </w:pPr>
      <w:r w:rsidRPr="00B4482A">
        <w:rPr>
          <w:b/>
          <w:bCs/>
        </w:rPr>
        <w:t>Art.8 TRATTAMENTO DEI DATI PERSONALI</w:t>
      </w:r>
    </w:p>
    <w:p w14:paraId="654CED19" w14:textId="5BE06A47" w:rsidR="00B4482A" w:rsidRDefault="00B4482A" w:rsidP="00B4482A">
      <w:pPr>
        <w:spacing w:after="0"/>
      </w:pPr>
      <w:r>
        <w:t xml:space="preserve">Ai sensi dall'articolo 13 del Regolamento (UE) 2016/679 (in seguito anche “GDPR”) il promotore dell’Iniziativa in oggetto, nella propria qualità di </w:t>
      </w:r>
      <w:r w:rsidR="005A74A9">
        <w:t>Responsabile</w:t>
      </w:r>
      <w:r>
        <w:t xml:space="preserve"> del trattamento dei dati personali conferiti dai partecipanti all’Iniziativa, informa</w:t>
      </w:r>
      <w:r w:rsidR="00377482">
        <w:t xml:space="preserve"> per la partecipazione all’iniziativa i dati personali saranno trattati dalla proprietà del Centro Commerciale (IGD) con idonea informativa al trattamento dei dati personali.</w:t>
      </w:r>
    </w:p>
    <w:p w14:paraId="5331009D" w14:textId="77777777" w:rsidR="00377482" w:rsidRDefault="00377482" w:rsidP="00B4482A">
      <w:pPr>
        <w:spacing w:after="0"/>
      </w:pPr>
    </w:p>
    <w:p w14:paraId="5BE1E5C3" w14:textId="77777777" w:rsidR="00377482" w:rsidRDefault="00377482" w:rsidP="00B4482A">
      <w:pPr>
        <w:spacing w:after="0"/>
      </w:pPr>
    </w:p>
    <w:p w14:paraId="5330B1D8" w14:textId="7BCFB1E3" w:rsidR="00B4482A" w:rsidRPr="00B4482A" w:rsidRDefault="00B4482A" w:rsidP="00B4482A">
      <w:pPr>
        <w:spacing w:after="0"/>
        <w:rPr>
          <w:b/>
          <w:bCs/>
        </w:rPr>
      </w:pPr>
      <w:r w:rsidRPr="00B4482A">
        <w:rPr>
          <w:b/>
          <w:bCs/>
        </w:rPr>
        <w:t xml:space="preserve"> Art.9 NOTE FINALI</w:t>
      </w:r>
    </w:p>
    <w:p w14:paraId="48D4532A" w14:textId="0E239C8A" w:rsidR="002426FE" w:rsidRDefault="00B4482A" w:rsidP="00B4482A">
      <w:pPr>
        <w:spacing w:after="0"/>
      </w:pPr>
      <w:r>
        <w:t>Partecipando all’iniziativa, i clienti accettano che la Società organizzatrice possa effettuare controlli per verificarne il corretto svolgimento. Eventuali violazioni del presente regolamento comporteranno l’esclusione automatica dell’utente. La partecipazione all’evento implica l’accettazione integrale del presente regolamento</w:t>
      </w:r>
    </w:p>
    <w:sectPr w:rsidR="002426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82A"/>
    <w:rsid w:val="001A2BC1"/>
    <w:rsid w:val="002426FE"/>
    <w:rsid w:val="00377482"/>
    <w:rsid w:val="005A74A9"/>
    <w:rsid w:val="0068425E"/>
    <w:rsid w:val="00A57890"/>
    <w:rsid w:val="00B4482A"/>
    <w:rsid w:val="00F156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9FC09"/>
  <w15:chartTrackingRefBased/>
  <w15:docId w15:val="{CA11A768-1E71-4B32-9DB5-B757D91AC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B4482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B4482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B4482A"/>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B4482A"/>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B4482A"/>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B4482A"/>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4482A"/>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4482A"/>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4482A"/>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4482A"/>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B4482A"/>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B4482A"/>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B4482A"/>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B4482A"/>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B4482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4482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4482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4482A"/>
    <w:rPr>
      <w:rFonts w:eastAsiaTheme="majorEastAsia" w:cstheme="majorBidi"/>
      <w:color w:val="272727" w:themeColor="text1" w:themeTint="D8"/>
    </w:rPr>
  </w:style>
  <w:style w:type="paragraph" w:styleId="Titolo">
    <w:name w:val="Title"/>
    <w:basedOn w:val="Normale"/>
    <w:next w:val="Normale"/>
    <w:link w:val="TitoloCarattere"/>
    <w:uiPriority w:val="10"/>
    <w:qFormat/>
    <w:rsid w:val="00B448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4482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4482A"/>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4482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4482A"/>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B4482A"/>
    <w:rPr>
      <w:i/>
      <w:iCs/>
      <w:color w:val="404040" w:themeColor="text1" w:themeTint="BF"/>
    </w:rPr>
  </w:style>
  <w:style w:type="paragraph" w:styleId="Paragrafoelenco">
    <w:name w:val="List Paragraph"/>
    <w:basedOn w:val="Normale"/>
    <w:uiPriority w:val="34"/>
    <w:qFormat/>
    <w:rsid w:val="00B4482A"/>
    <w:pPr>
      <w:ind w:left="720"/>
      <w:contextualSpacing/>
    </w:pPr>
  </w:style>
  <w:style w:type="character" w:styleId="Enfasiintensa">
    <w:name w:val="Intense Emphasis"/>
    <w:basedOn w:val="Carpredefinitoparagrafo"/>
    <w:uiPriority w:val="21"/>
    <w:qFormat/>
    <w:rsid w:val="00B4482A"/>
    <w:rPr>
      <w:i/>
      <w:iCs/>
      <w:color w:val="2F5496" w:themeColor="accent1" w:themeShade="BF"/>
    </w:rPr>
  </w:style>
  <w:style w:type="paragraph" w:styleId="Citazioneintensa">
    <w:name w:val="Intense Quote"/>
    <w:basedOn w:val="Normale"/>
    <w:next w:val="Normale"/>
    <w:link w:val="CitazioneintensaCarattere"/>
    <w:uiPriority w:val="30"/>
    <w:qFormat/>
    <w:rsid w:val="00B448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B4482A"/>
    <w:rPr>
      <w:i/>
      <w:iCs/>
      <w:color w:val="2F5496" w:themeColor="accent1" w:themeShade="BF"/>
    </w:rPr>
  </w:style>
  <w:style w:type="character" w:styleId="Riferimentointenso">
    <w:name w:val="Intense Reference"/>
    <w:basedOn w:val="Carpredefinitoparagrafo"/>
    <w:uiPriority w:val="32"/>
    <w:qFormat/>
    <w:rsid w:val="00B448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3520</Characters>
  <Application>Microsoft Office Word</Application>
  <DocSecurity>0</DocSecurity>
  <Lines>29</Lines>
  <Paragraphs>8</Paragraphs>
  <ScaleCrop>false</ScaleCrop>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miriam.capasso@outlook.com</dc:creator>
  <cp:keywords/>
  <dc:description/>
  <cp:lastModifiedBy>Tiziana</cp:lastModifiedBy>
  <cp:revision>3</cp:revision>
  <dcterms:created xsi:type="dcterms:W3CDTF">2025-06-12T15:08:00Z</dcterms:created>
  <dcterms:modified xsi:type="dcterms:W3CDTF">2025-06-12T15:11:00Z</dcterms:modified>
</cp:coreProperties>
</file>